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FA3" w:rsidRPr="00E418A4" w:rsidRDefault="00945753" w:rsidP="00945753">
      <w:pPr>
        <w:spacing w:before="100" w:beforeAutospacing="1" w:line="276" w:lineRule="auto"/>
        <w:ind w:right="454"/>
        <w:jc w:val="center"/>
        <w:rPr>
          <w:rFonts w:ascii="Book Antiqua" w:hAnsi="Book Antiqua"/>
          <w:b/>
          <w:bCs/>
          <w:i/>
          <w:iCs/>
          <w:color w:val="676767"/>
        </w:rPr>
      </w:pPr>
      <w:r w:rsidRPr="00E418A4">
        <w:rPr>
          <w:rFonts w:ascii="Book Antiqua" w:hAnsi="Book Antiqua"/>
          <w:b/>
          <w:bCs/>
          <w:iCs/>
          <w:color w:val="767B23"/>
        </w:rPr>
        <w:t>Local Practitioner</w:t>
      </w:r>
      <w:r w:rsidRPr="00E418A4">
        <w:rPr>
          <w:rFonts w:ascii="Book Antiqua" w:hAnsi="Book Antiqua"/>
          <w:b/>
          <w:bCs/>
          <w:iCs/>
          <w:color w:val="767B23"/>
        </w:rPr>
        <w:br/>
        <w:t xml:space="preserve"> George Minas</w:t>
      </w:r>
      <w:r w:rsidRPr="00E418A4">
        <w:rPr>
          <w:rFonts w:ascii="Book Antiqua" w:hAnsi="Book Antiqua"/>
          <w:b/>
          <w:bCs/>
          <w:iCs/>
          <w:color w:val="767B23"/>
        </w:rPr>
        <w:br/>
      </w:r>
    </w:p>
    <w:p w:rsidR="00CE77ED" w:rsidRPr="00945753" w:rsidRDefault="00CE77ED" w:rsidP="00CE77ED">
      <w:pPr>
        <w:rPr>
          <w:rFonts w:ascii="Book Antiqua" w:hAnsi="Book Antiqua"/>
          <w:sz w:val="22"/>
          <w:szCs w:val="22"/>
        </w:rPr>
      </w:pPr>
      <w:r w:rsidRPr="00945753">
        <w:rPr>
          <w:rFonts w:ascii="Book Antiqua" w:hAnsi="Book Antiqua"/>
          <w:b/>
          <w:noProof/>
          <w:color w:val="0070C0"/>
          <w:sz w:val="22"/>
          <w:szCs w:val="22"/>
          <w:u w:val="single"/>
          <w:lang w:val="en-US"/>
        </w:rPr>
        <mc:AlternateContent>
          <mc:Choice Requires="wps">
            <w:drawing>
              <wp:anchor distT="0" distB="0" distL="114300" distR="114300" simplePos="0" relativeHeight="251659264" behindDoc="0" locked="0" layoutInCell="1" allowOverlap="1" wp14:anchorId="294E3F7B" wp14:editId="39E6260E">
                <wp:simplePos x="0" y="0"/>
                <wp:positionH relativeFrom="column">
                  <wp:posOffset>-1142365</wp:posOffset>
                </wp:positionH>
                <wp:positionV relativeFrom="paragraph">
                  <wp:posOffset>535305</wp:posOffset>
                </wp:positionV>
                <wp:extent cx="456565" cy="11430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6565" cy="11430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CE77ED" w:rsidRPr="00F310DB" w:rsidRDefault="00CE77ED" w:rsidP="00CE77ED">
                            <w:pPr>
                              <w:rPr>
                                <w:rFonts w:ascii="Book Antiqua" w:hAnsi="Book Antiqua"/>
                                <w:color w:val="676767"/>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9.95pt;margin-top:42.15pt;width:35.9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" filled="f" stroked="f">
                <v:path arrowok="t"/>
                <v:textbox>
                  <w:txbxContent>
                    <w:p w:rsidR="00CE77ED" w:rsidRPr="00F310DB" w:rsidRDefault="00CE77ED" w:rsidP="00CE77ED">
                      <w:pPr>
                        <w:rPr>
                          <w:rFonts w:ascii="Book Antiqua" w:hAnsi="Book Antiqua"/>
                          <w:color w:val="676767"/>
                          <w:sz w:val="22"/>
                          <w:szCs w:val="22"/>
                        </w:rPr>
                      </w:pPr>
                    </w:p>
                  </w:txbxContent>
                </v:textbox>
                <w10:wrap type="square"/>
              </v:shape>
            </w:pict>
          </mc:Fallback>
        </mc:AlternateContent>
      </w:r>
      <w:r w:rsidRPr="00945753">
        <w:rPr>
          <w:rFonts w:ascii="Book Antiqua" w:hAnsi="Book Antiqua"/>
          <w:b/>
          <w:bCs/>
          <w:iCs/>
          <w:color w:val="767B23"/>
          <w:sz w:val="22"/>
          <w:szCs w:val="22"/>
        </w:rPr>
        <w:t xml:space="preserve">Deep Friction Massage </w:t>
      </w:r>
      <w:r w:rsidRPr="00945753">
        <w:rPr>
          <w:rFonts w:ascii="Book Antiqua" w:hAnsi="Book Antiqua"/>
          <w:b/>
          <w:bCs/>
          <w:iCs/>
          <w:color w:val="767B23"/>
          <w:sz w:val="22"/>
          <w:szCs w:val="22"/>
        </w:rPr>
        <w:tab/>
      </w:r>
      <w:r w:rsidRPr="00945753">
        <w:rPr>
          <w:rFonts w:ascii="Book Antiqua" w:hAnsi="Book Antiqua"/>
          <w:b/>
          <w:bCs/>
          <w:iCs/>
          <w:color w:val="767B23"/>
          <w:sz w:val="22"/>
          <w:szCs w:val="22"/>
        </w:rPr>
        <w:tab/>
      </w:r>
      <w:r w:rsidRPr="00945753">
        <w:rPr>
          <w:rFonts w:ascii="Book Antiqua" w:hAnsi="Book Antiqua"/>
          <w:b/>
          <w:bCs/>
          <w:iCs/>
          <w:color w:val="767B23"/>
          <w:sz w:val="22"/>
          <w:szCs w:val="22"/>
        </w:rPr>
        <w:tab/>
      </w:r>
      <w:r w:rsidRPr="00945753">
        <w:rPr>
          <w:rFonts w:ascii="Book Antiqua" w:hAnsi="Book Antiqua"/>
          <w:b/>
          <w:bCs/>
          <w:iCs/>
          <w:color w:val="767B23"/>
          <w:sz w:val="22"/>
          <w:szCs w:val="22"/>
        </w:rPr>
        <w:tab/>
      </w:r>
      <w:r w:rsidRPr="00945753">
        <w:rPr>
          <w:rFonts w:ascii="Book Antiqua" w:hAnsi="Book Antiqua"/>
          <w:b/>
          <w:bCs/>
          <w:iCs/>
          <w:color w:val="767B23"/>
          <w:sz w:val="22"/>
          <w:szCs w:val="22"/>
        </w:rPr>
        <w:tab/>
      </w:r>
      <w:r w:rsidRPr="00945753">
        <w:rPr>
          <w:rFonts w:ascii="Book Antiqua" w:hAnsi="Book Antiqua"/>
          <w:b/>
          <w:bCs/>
          <w:iCs/>
          <w:color w:val="767B23"/>
          <w:sz w:val="22"/>
          <w:szCs w:val="22"/>
        </w:rPr>
        <w:tab/>
      </w:r>
      <w:r w:rsidR="00945753">
        <w:rPr>
          <w:rFonts w:ascii="Book Antiqua" w:hAnsi="Book Antiqua"/>
          <w:b/>
          <w:bCs/>
          <w:iCs/>
          <w:color w:val="767B23"/>
          <w:sz w:val="22"/>
          <w:szCs w:val="22"/>
        </w:rPr>
        <w:t xml:space="preserve">      </w:t>
      </w:r>
      <w:r w:rsidRPr="00945753">
        <w:rPr>
          <w:rFonts w:ascii="Book Antiqua" w:hAnsi="Book Antiqua"/>
          <w:b/>
          <w:bCs/>
          <w:iCs/>
          <w:color w:val="767B23"/>
          <w:sz w:val="22"/>
          <w:szCs w:val="22"/>
        </w:rPr>
        <w:t>30 Minutes/ 75 Euro</w:t>
      </w:r>
      <w:r w:rsidRPr="00945753">
        <w:rPr>
          <w:rFonts w:ascii="Book Antiqua" w:hAnsi="Book Antiqua"/>
          <w:sz w:val="22"/>
          <w:szCs w:val="22"/>
        </w:rPr>
        <w:br/>
        <w:t>A spe</w:t>
      </w:r>
      <w:r w:rsidR="008418B6">
        <w:rPr>
          <w:rFonts w:ascii="Book Antiqua" w:hAnsi="Book Antiqua"/>
          <w:sz w:val="22"/>
          <w:szCs w:val="22"/>
        </w:rPr>
        <w:t>cific connective tissue massage whose</w:t>
      </w:r>
      <w:r w:rsidRPr="00945753">
        <w:rPr>
          <w:rFonts w:ascii="Book Antiqua" w:hAnsi="Book Antiqua"/>
          <w:sz w:val="22"/>
          <w:szCs w:val="22"/>
        </w:rPr>
        <w:t xml:space="preserve"> purpose is to maintain the mobility within the soft tissue structures of ligament, tendon and muscle and prevent adherent scars from forming. Increases circulation and release areas that are tight, relieving pain, increasing movement of the affected tissue and offer realignment of collagen </w:t>
      </w:r>
      <w:proofErr w:type="spellStart"/>
      <w:r w:rsidRPr="00945753">
        <w:rPr>
          <w:rFonts w:ascii="Book Antiqua" w:hAnsi="Book Antiqua"/>
          <w:sz w:val="22"/>
          <w:szCs w:val="22"/>
        </w:rPr>
        <w:t>fibers</w:t>
      </w:r>
      <w:proofErr w:type="spellEnd"/>
      <w:r w:rsidRPr="00945753">
        <w:rPr>
          <w:rFonts w:ascii="Book Antiqua" w:hAnsi="Book Antiqua"/>
          <w:sz w:val="22"/>
          <w:szCs w:val="22"/>
        </w:rPr>
        <w:t xml:space="preserve"> of the tissue.</w:t>
      </w:r>
      <w:r w:rsidR="00945753">
        <w:rPr>
          <w:rFonts w:ascii="Book Antiqua" w:hAnsi="Book Antiqua"/>
          <w:sz w:val="22"/>
          <w:szCs w:val="22"/>
        </w:rPr>
        <w:br/>
      </w:r>
    </w:p>
    <w:p w:rsidR="00CE77ED" w:rsidRPr="00945753" w:rsidRDefault="00CE77ED" w:rsidP="00CE77ED">
      <w:pPr>
        <w:rPr>
          <w:rFonts w:ascii="Book Antiqua" w:hAnsi="Book Antiqua"/>
          <w:sz w:val="22"/>
          <w:szCs w:val="22"/>
        </w:rPr>
      </w:pPr>
      <w:r w:rsidRPr="00945753">
        <w:rPr>
          <w:rFonts w:ascii="Book Antiqua" w:hAnsi="Book Antiqua"/>
          <w:b/>
          <w:bCs/>
          <w:iCs/>
          <w:color w:val="767B23"/>
          <w:sz w:val="22"/>
          <w:szCs w:val="22"/>
        </w:rPr>
        <w:t>Functional Massage</w:t>
      </w:r>
      <w:r w:rsidRPr="00945753">
        <w:rPr>
          <w:rFonts w:ascii="Book Antiqua" w:hAnsi="Book Antiqua"/>
          <w:b/>
          <w:bCs/>
          <w:iCs/>
          <w:color w:val="767B23"/>
          <w:sz w:val="22"/>
          <w:szCs w:val="22"/>
        </w:rPr>
        <w:tab/>
      </w:r>
      <w:r w:rsidRPr="00945753">
        <w:rPr>
          <w:rFonts w:ascii="Book Antiqua" w:hAnsi="Book Antiqua"/>
          <w:b/>
          <w:bCs/>
          <w:iCs/>
          <w:color w:val="767B23"/>
          <w:sz w:val="22"/>
          <w:szCs w:val="22"/>
        </w:rPr>
        <w:tab/>
      </w:r>
      <w:r w:rsidRPr="00945753">
        <w:rPr>
          <w:rFonts w:ascii="Book Antiqua" w:hAnsi="Book Antiqua"/>
          <w:b/>
          <w:bCs/>
          <w:iCs/>
          <w:color w:val="767B23"/>
          <w:sz w:val="22"/>
          <w:szCs w:val="22"/>
        </w:rPr>
        <w:tab/>
      </w:r>
      <w:r w:rsidRPr="00945753">
        <w:rPr>
          <w:rFonts w:ascii="Book Antiqua" w:hAnsi="Book Antiqua"/>
          <w:b/>
          <w:bCs/>
          <w:iCs/>
          <w:color w:val="767B23"/>
          <w:sz w:val="22"/>
          <w:szCs w:val="22"/>
        </w:rPr>
        <w:tab/>
      </w:r>
      <w:r w:rsidR="00945753">
        <w:rPr>
          <w:rFonts w:ascii="Book Antiqua" w:hAnsi="Book Antiqua"/>
          <w:b/>
          <w:bCs/>
          <w:iCs/>
          <w:color w:val="767B23"/>
          <w:sz w:val="22"/>
          <w:szCs w:val="22"/>
        </w:rPr>
        <w:tab/>
        <w:t xml:space="preserve">   30/60/90 Minutes – 75 / 145/ </w:t>
      </w:r>
      <w:r w:rsidRPr="00945753">
        <w:rPr>
          <w:rFonts w:ascii="Book Antiqua" w:hAnsi="Book Antiqua"/>
          <w:b/>
          <w:bCs/>
          <w:iCs/>
          <w:color w:val="767B23"/>
          <w:sz w:val="22"/>
          <w:szCs w:val="22"/>
        </w:rPr>
        <w:t>175 Euro</w:t>
      </w:r>
      <w:r w:rsidR="00945753">
        <w:rPr>
          <w:rFonts w:ascii="Book Antiqua" w:hAnsi="Book Antiqua"/>
          <w:b/>
          <w:bCs/>
          <w:iCs/>
          <w:color w:val="767B23"/>
          <w:sz w:val="22"/>
          <w:szCs w:val="22"/>
        </w:rPr>
        <w:br/>
      </w:r>
      <w:r w:rsidR="00945753">
        <w:rPr>
          <w:rFonts w:ascii="Book Antiqua" w:hAnsi="Book Antiqua"/>
          <w:sz w:val="22"/>
          <w:szCs w:val="22"/>
        </w:rPr>
        <w:t>Address</w:t>
      </w:r>
      <w:r w:rsidRPr="00945753">
        <w:rPr>
          <w:rFonts w:ascii="Book Antiqua" w:hAnsi="Book Antiqua"/>
          <w:sz w:val="22"/>
          <w:szCs w:val="22"/>
        </w:rPr>
        <w:t xml:space="preserve"> the problems in your body that are holding you back. You may be suffering from a bad back, a sporting injury or simply struggling to get through the day. This technique combines massage with joint motion to treat a wide range of painful conditions. </w:t>
      </w:r>
      <w:r w:rsidR="00945753">
        <w:rPr>
          <w:rFonts w:ascii="Book Antiqua" w:hAnsi="Book Antiqua"/>
          <w:sz w:val="22"/>
          <w:szCs w:val="22"/>
        </w:rPr>
        <w:br/>
      </w:r>
    </w:p>
    <w:p w:rsidR="00CE77ED" w:rsidRPr="00945753" w:rsidRDefault="00945753" w:rsidP="00CE77ED">
      <w:pPr>
        <w:rPr>
          <w:rFonts w:ascii="Book Antiqua" w:hAnsi="Book Antiqua"/>
          <w:color w:val="000000" w:themeColor="text1"/>
          <w:sz w:val="22"/>
          <w:szCs w:val="22"/>
        </w:rPr>
      </w:pPr>
      <w:proofErr w:type="spellStart"/>
      <w:r>
        <w:rPr>
          <w:rFonts w:ascii="Book Antiqua" w:hAnsi="Book Antiqua"/>
          <w:b/>
          <w:bCs/>
          <w:iCs/>
          <w:color w:val="767B23"/>
          <w:sz w:val="22"/>
          <w:szCs w:val="22"/>
        </w:rPr>
        <w:t>Myofascial</w:t>
      </w:r>
      <w:proofErr w:type="spellEnd"/>
      <w:r>
        <w:rPr>
          <w:rFonts w:ascii="Book Antiqua" w:hAnsi="Book Antiqua"/>
          <w:b/>
          <w:bCs/>
          <w:iCs/>
          <w:color w:val="767B23"/>
          <w:sz w:val="22"/>
          <w:szCs w:val="22"/>
        </w:rPr>
        <w:t xml:space="preserve"> Release</w:t>
      </w:r>
      <w:r w:rsidRPr="00945753">
        <w:rPr>
          <w:rFonts w:ascii="Book Antiqua" w:hAnsi="Book Antiqua"/>
          <w:b/>
          <w:bCs/>
          <w:iCs/>
          <w:color w:val="767B23"/>
          <w:sz w:val="22"/>
          <w:szCs w:val="22"/>
        </w:rPr>
        <w:t xml:space="preserve"> </w:t>
      </w:r>
      <w:r>
        <w:rPr>
          <w:rFonts w:ascii="Book Antiqua" w:hAnsi="Book Antiqua"/>
          <w:b/>
          <w:bCs/>
          <w:iCs/>
          <w:color w:val="767B23"/>
          <w:sz w:val="22"/>
          <w:szCs w:val="22"/>
        </w:rPr>
        <w:tab/>
      </w:r>
      <w:r>
        <w:rPr>
          <w:rFonts w:ascii="Book Antiqua" w:hAnsi="Book Antiqua"/>
          <w:b/>
          <w:bCs/>
          <w:iCs/>
          <w:color w:val="767B23"/>
          <w:sz w:val="22"/>
          <w:szCs w:val="22"/>
        </w:rPr>
        <w:tab/>
      </w:r>
      <w:r>
        <w:rPr>
          <w:rFonts w:ascii="Book Antiqua" w:hAnsi="Book Antiqua"/>
          <w:b/>
          <w:bCs/>
          <w:iCs/>
          <w:color w:val="767B23"/>
          <w:sz w:val="22"/>
          <w:szCs w:val="22"/>
        </w:rPr>
        <w:tab/>
      </w:r>
      <w:r>
        <w:rPr>
          <w:rFonts w:ascii="Book Antiqua" w:hAnsi="Book Antiqua"/>
          <w:b/>
          <w:bCs/>
          <w:iCs/>
          <w:color w:val="767B23"/>
          <w:sz w:val="22"/>
          <w:szCs w:val="22"/>
        </w:rPr>
        <w:tab/>
      </w:r>
      <w:r>
        <w:rPr>
          <w:rFonts w:ascii="Book Antiqua" w:hAnsi="Book Antiqua"/>
          <w:b/>
          <w:bCs/>
          <w:iCs/>
          <w:color w:val="767B23"/>
          <w:sz w:val="22"/>
          <w:szCs w:val="22"/>
        </w:rPr>
        <w:tab/>
      </w:r>
      <w:r>
        <w:rPr>
          <w:rFonts w:ascii="Book Antiqua" w:hAnsi="Book Antiqua"/>
          <w:b/>
          <w:bCs/>
          <w:iCs/>
          <w:color w:val="767B23"/>
          <w:sz w:val="22"/>
          <w:szCs w:val="22"/>
        </w:rPr>
        <w:tab/>
        <w:t xml:space="preserve">      30/60 Minutes / 75-</w:t>
      </w:r>
      <w:r w:rsidRPr="00945753">
        <w:rPr>
          <w:rFonts w:ascii="Book Antiqua" w:hAnsi="Book Antiqua"/>
          <w:b/>
          <w:bCs/>
          <w:iCs/>
          <w:color w:val="767B23"/>
          <w:sz w:val="22"/>
          <w:szCs w:val="22"/>
        </w:rPr>
        <w:t>145 E</w:t>
      </w:r>
      <w:r>
        <w:rPr>
          <w:rFonts w:ascii="Book Antiqua" w:hAnsi="Book Antiqua"/>
          <w:b/>
          <w:bCs/>
          <w:iCs/>
          <w:color w:val="767B23"/>
          <w:sz w:val="22"/>
          <w:szCs w:val="22"/>
        </w:rPr>
        <w:t>uro</w:t>
      </w:r>
      <w:r>
        <w:rPr>
          <w:rFonts w:ascii="Book Antiqua" w:hAnsi="Book Antiqua"/>
          <w:color w:val="000000" w:themeColor="text1"/>
          <w:sz w:val="22"/>
          <w:szCs w:val="22"/>
        </w:rPr>
        <w:t xml:space="preserve"> </w:t>
      </w:r>
      <w:r>
        <w:rPr>
          <w:rFonts w:ascii="Book Antiqua" w:hAnsi="Book Antiqua"/>
          <w:color w:val="000000" w:themeColor="text1"/>
          <w:sz w:val="22"/>
          <w:szCs w:val="22"/>
        </w:rPr>
        <w:br/>
      </w:r>
      <w:r w:rsidR="00CE77ED" w:rsidRPr="00945753">
        <w:rPr>
          <w:rFonts w:ascii="Book Antiqua" w:hAnsi="Book Antiqua"/>
          <w:color w:val="000000" w:themeColor="text1"/>
          <w:sz w:val="22"/>
          <w:szCs w:val="22"/>
        </w:rPr>
        <w:t xml:space="preserve">Focuses on releasing muscle shortness and tightness. The goal is to stretch and loosen the fascia so that it and other contiguous structures can move freely and motion is restored. The specific releases to different parts of the body vary, but generally include gentle application of pressure or sustained low load stretch to the affected area. Progress is gauged by the level of increased motion or function experienced and/or decrease in pain felt. </w:t>
      </w:r>
    </w:p>
    <w:p w:rsidR="00945753" w:rsidRPr="00945753" w:rsidRDefault="00945753" w:rsidP="00945753">
      <w:pPr>
        <w:rPr>
          <w:rFonts w:ascii="Book Antiqua" w:hAnsi="Book Antiqua"/>
          <w:color w:val="00B050"/>
          <w:sz w:val="22"/>
          <w:szCs w:val="22"/>
        </w:rPr>
      </w:pPr>
      <w:r>
        <w:rPr>
          <w:rFonts w:ascii="Book Antiqua" w:hAnsi="Book Antiqua"/>
          <w:color w:val="00B050"/>
          <w:sz w:val="22"/>
          <w:szCs w:val="22"/>
        </w:rPr>
        <w:br/>
      </w:r>
      <w:r>
        <w:rPr>
          <w:rFonts w:ascii="Book Antiqua" w:hAnsi="Book Antiqua"/>
          <w:b/>
          <w:bCs/>
          <w:iCs/>
          <w:color w:val="767B23"/>
          <w:sz w:val="22"/>
          <w:szCs w:val="22"/>
        </w:rPr>
        <w:t xml:space="preserve">Sports Massage </w:t>
      </w:r>
      <w:r>
        <w:rPr>
          <w:rFonts w:ascii="Book Antiqua" w:hAnsi="Book Antiqua"/>
          <w:b/>
          <w:bCs/>
          <w:iCs/>
          <w:color w:val="767B23"/>
          <w:sz w:val="22"/>
          <w:szCs w:val="22"/>
        </w:rPr>
        <w:tab/>
      </w:r>
      <w:r>
        <w:rPr>
          <w:rFonts w:ascii="Book Antiqua" w:hAnsi="Book Antiqua"/>
          <w:b/>
          <w:bCs/>
          <w:iCs/>
          <w:color w:val="767B23"/>
          <w:sz w:val="22"/>
          <w:szCs w:val="22"/>
        </w:rPr>
        <w:tab/>
      </w:r>
      <w:r>
        <w:rPr>
          <w:rFonts w:ascii="Book Antiqua" w:hAnsi="Book Antiqua"/>
          <w:b/>
          <w:bCs/>
          <w:iCs/>
          <w:color w:val="767B23"/>
          <w:sz w:val="22"/>
          <w:szCs w:val="22"/>
        </w:rPr>
        <w:tab/>
      </w:r>
      <w:r>
        <w:rPr>
          <w:rFonts w:ascii="Book Antiqua" w:hAnsi="Book Antiqua"/>
          <w:b/>
          <w:bCs/>
          <w:iCs/>
          <w:color w:val="767B23"/>
          <w:sz w:val="22"/>
          <w:szCs w:val="22"/>
        </w:rPr>
        <w:tab/>
      </w:r>
      <w:r>
        <w:rPr>
          <w:rFonts w:ascii="Book Antiqua" w:hAnsi="Book Antiqua"/>
          <w:b/>
          <w:bCs/>
          <w:iCs/>
          <w:color w:val="767B23"/>
          <w:sz w:val="22"/>
          <w:szCs w:val="22"/>
        </w:rPr>
        <w:tab/>
      </w:r>
      <w:r>
        <w:rPr>
          <w:rFonts w:ascii="Book Antiqua" w:hAnsi="Book Antiqua"/>
          <w:b/>
          <w:bCs/>
          <w:iCs/>
          <w:color w:val="767B23"/>
          <w:sz w:val="22"/>
          <w:szCs w:val="22"/>
        </w:rPr>
        <w:tab/>
        <w:t>30/60/90Minutes 85/160/190Euro</w:t>
      </w:r>
    </w:p>
    <w:p w:rsidR="00CE77ED" w:rsidRPr="00945753" w:rsidRDefault="00CE77ED" w:rsidP="00CE77ED">
      <w:pPr>
        <w:rPr>
          <w:rFonts w:ascii="Book Antiqua" w:hAnsi="Book Antiqua"/>
          <w:color w:val="00B050"/>
          <w:sz w:val="22"/>
          <w:szCs w:val="22"/>
        </w:rPr>
      </w:pPr>
      <w:r w:rsidRPr="00945753">
        <w:rPr>
          <w:rFonts w:ascii="Book Antiqua" w:hAnsi="Book Antiqua"/>
          <w:color w:val="000000" w:themeColor="text1"/>
          <w:sz w:val="22"/>
          <w:szCs w:val="22"/>
        </w:rPr>
        <w:t>It is a targeted massage approach that focuses on specific areas of the body that are in need of healing or relief. It is used to help to prevent injuries, prepare the body for athletic activity and maint</w:t>
      </w:r>
      <w:r w:rsidR="008418B6">
        <w:rPr>
          <w:rFonts w:ascii="Book Antiqua" w:hAnsi="Book Antiqua"/>
          <w:color w:val="000000" w:themeColor="text1"/>
          <w:sz w:val="22"/>
          <w:szCs w:val="22"/>
        </w:rPr>
        <w:t xml:space="preserve">ain it in optimal condition and </w:t>
      </w:r>
      <w:r w:rsidRPr="00945753">
        <w:rPr>
          <w:rFonts w:ascii="Book Antiqua" w:hAnsi="Book Antiqua"/>
          <w:color w:val="000000" w:themeColor="text1"/>
          <w:sz w:val="22"/>
          <w:szCs w:val="22"/>
        </w:rPr>
        <w:t>help reco</w:t>
      </w:r>
      <w:r w:rsidR="008418B6">
        <w:rPr>
          <w:rFonts w:ascii="Book Antiqua" w:hAnsi="Book Antiqua"/>
          <w:color w:val="000000" w:themeColor="text1"/>
          <w:sz w:val="22"/>
          <w:szCs w:val="22"/>
        </w:rPr>
        <w:t xml:space="preserve">ver from workouts and injuries. </w:t>
      </w:r>
      <w:r w:rsidRPr="00945753">
        <w:rPr>
          <w:rFonts w:ascii="Book Antiqua" w:hAnsi="Book Antiqua"/>
          <w:color w:val="000000" w:themeColor="text1"/>
          <w:sz w:val="22"/>
          <w:szCs w:val="22"/>
        </w:rPr>
        <w:t>Responds well in muscle pain and stiff</w:t>
      </w:r>
      <w:r w:rsidR="008418B6">
        <w:rPr>
          <w:rFonts w:ascii="Book Antiqua" w:hAnsi="Book Antiqua"/>
          <w:color w:val="000000" w:themeColor="text1"/>
          <w:sz w:val="22"/>
          <w:szCs w:val="22"/>
        </w:rPr>
        <w:t xml:space="preserve">ness muscle soreness and strain. </w:t>
      </w:r>
      <w:r w:rsidRPr="00945753">
        <w:rPr>
          <w:rFonts w:ascii="Book Antiqua" w:hAnsi="Book Antiqua"/>
          <w:color w:val="000000" w:themeColor="text1"/>
          <w:sz w:val="22"/>
          <w:szCs w:val="22"/>
        </w:rPr>
        <w:t>The aim is t</w:t>
      </w:r>
      <w:r w:rsidR="00945753">
        <w:rPr>
          <w:rFonts w:ascii="Book Antiqua" w:hAnsi="Book Antiqua"/>
          <w:color w:val="000000" w:themeColor="text1"/>
          <w:sz w:val="22"/>
          <w:szCs w:val="22"/>
        </w:rPr>
        <w:t>o relax and tone knotted muscles.</w:t>
      </w:r>
      <w:r w:rsidR="00945753">
        <w:rPr>
          <w:rFonts w:ascii="Book Antiqua" w:hAnsi="Book Antiqua"/>
          <w:color w:val="00B050"/>
          <w:sz w:val="22"/>
          <w:szCs w:val="22"/>
        </w:rPr>
        <w:br/>
      </w:r>
    </w:p>
    <w:p w:rsidR="00CE77ED" w:rsidRPr="00945753" w:rsidRDefault="00945753" w:rsidP="00CE77ED">
      <w:pPr>
        <w:rPr>
          <w:rFonts w:ascii="Book Antiqua" w:hAnsi="Book Antiqua"/>
          <w:color w:val="000000" w:themeColor="text1"/>
          <w:sz w:val="22"/>
          <w:szCs w:val="22"/>
        </w:rPr>
      </w:pPr>
      <w:r>
        <w:rPr>
          <w:rFonts w:ascii="Book Antiqua" w:hAnsi="Book Antiqua"/>
          <w:b/>
          <w:bCs/>
          <w:iCs/>
          <w:color w:val="767B23"/>
          <w:sz w:val="22"/>
          <w:szCs w:val="22"/>
        </w:rPr>
        <w:t>Trigger Point Therapy Massage</w:t>
      </w:r>
      <w:r>
        <w:rPr>
          <w:rFonts w:ascii="Book Antiqua" w:hAnsi="Book Antiqua"/>
          <w:color w:val="00B050"/>
          <w:sz w:val="22"/>
          <w:szCs w:val="22"/>
        </w:rPr>
        <w:t xml:space="preserve"> </w:t>
      </w:r>
      <w:r>
        <w:rPr>
          <w:rFonts w:ascii="Book Antiqua" w:hAnsi="Book Antiqua"/>
          <w:color w:val="00B050"/>
          <w:sz w:val="22"/>
          <w:szCs w:val="22"/>
        </w:rPr>
        <w:tab/>
      </w:r>
      <w:r>
        <w:rPr>
          <w:rFonts w:ascii="Book Antiqua" w:hAnsi="Book Antiqua"/>
          <w:color w:val="00B050"/>
          <w:sz w:val="22"/>
          <w:szCs w:val="22"/>
        </w:rPr>
        <w:tab/>
      </w:r>
      <w:r>
        <w:rPr>
          <w:rFonts w:ascii="Book Antiqua" w:hAnsi="Book Antiqua"/>
          <w:color w:val="00B050"/>
          <w:sz w:val="22"/>
          <w:szCs w:val="22"/>
        </w:rPr>
        <w:tab/>
        <w:t xml:space="preserve">         </w:t>
      </w:r>
      <w:r>
        <w:rPr>
          <w:rFonts w:ascii="Book Antiqua" w:hAnsi="Book Antiqua"/>
          <w:b/>
          <w:bCs/>
          <w:iCs/>
          <w:color w:val="767B23"/>
          <w:sz w:val="22"/>
          <w:szCs w:val="22"/>
        </w:rPr>
        <w:t xml:space="preserve">30/60/90 Minutes - </w:t>
      </w:r>
      <w:r w:rsidRPr="00945753">
        <w:rPr>
          <w:rFonts w:ascii="Book Antiqua" w:hAnsi="Book Antiqua"/>
          <w:b/>
          <w:bCs/>
          <w:iCs/>
          <w:color w:val="767B23"/>
          <w:sz w:val="22"/>
          <w:szCs w:val="22"/>
        </w:rPr>
        <w:t>85/160/190E</w:t>
      </w:r>
      <w:r>
        <w:rPr>
          <w:rFonts w:ascii="Book Antiqua" w:hAnsi="Book Antiqua"/>
          <w:b/>
          <w:bCs/>
          <w:iCs/>
          <w:color w:val="767B23"/>
          <w:sz w:val="22"/>
          <w:szCs w:val="22"/>
        </w:rPr>
        <w:t>uro</w:t>
      </w:r>
      <w:r>
        <w:rPr>
          <w:rFonts w:ascii="Book Antiqua" w:hAnsi="Book Antiqua"/>
          <w:b/>
          <w:bCs/>
          <w:iCs/>
          <w:color w:val="767B23"/>
          <w:sz w:val="22"/>
          <w:szCs w:val="22"/>
        </w:rPr>
        <w:br/>
      </w:r>
      <w:proofErr w:type="gramStart"/>
      <w:r w:rsidR="00CE77ED" w:rsidRPr="00945753">
        <w:rPr>
          <w:rFonts w:ascii="Book Antiqua" w:hAnsi="Book Antiqua"/>
          <w:color w:val="000000" w:themeColor="text1"/>
          <w:sz w:val="22"/>
          <w:szCs w:val="22"/>
        </w:rPr>
        <w:t>An</w:t>
      </w:r>
      <w:proofErr w:type="gramEnd"/>
      <w:r w:rsidR="00CE77ED" w:rsidRPr="00945753">
        <w:rPr>
          <w:rFonts w:ascii="Book Antiqua" w:hAnsi="Book Antiqua"/>
          <w:color w:val="000000" w:themeColor="text1"/>
          <w:sz w:val="22"/>
          <w:szCs w:val="22"/>
        </w:rPr>
        <w:t xml:space="preserve"> exceptional massage treatment which includes </w:t>
      </w:r>
      <w:proofErr w:type="spellStart"/>
      <w:r w:rsidR="00CE77ED" w:rsidRPr="00945753">
        <w:rPr>
          <w:rFonts w:ascii="Book Antiqua" w:hAnsi="Book Antiqua"/>
          <w:color w:val="000000" w:themeColor="text1"/>
          <w:sz w:val="22"/>
          <w:szCs w:val="22"/>
        </w:rPr>
        <w:t>myofascial</w:t>
      </w:r>
      <w:proofErr w:type="spellEnd"/>
      <w:r w:rsidR="00CE77ED" w:rsidRPr="00945753">
        <w:rPr>
          <w:rFonts w:ascii="Book Antiqua" w:hAnsi="Book Antiqua"/>
          <w:color w:val="000000" w:themeColor="text1"/>
          <w:sz w:val="22"/>
          <w:szCs w:val="22"/>
        </w:rPr>
        <w:t xml:space="preserve"> release and deep tissue massage combined with PNF stretching. It is designed to treat and relieve trigger points, small muscle knots in your muscles that seem tight and sore causing lactic acid to build up, </w:t>
      </w:r>
      <w:r>
        <w:rPr>
          <w:rFonts w:ascii="Book Antiqua" w:hAnsi="Book Antiqua"/>
          <w:color w:val="000000" w:themeColor="text1"/>
          <w:sz w:val="22"/>
          <w:szCs w:val="22"/>
        </w:rPr>
        <w:t xml:space="preserve">depriving the muscle of </w:t>
      </w:r>
      <w:proofErr w:type="spellStart"/>
      <w:r>
        <w:rPr>
          <w:rFonts w:ascii="Book Antiqua" w:hAnsi="Book Antiqua"/>
          <w:color w:val="000000" w:themeColor="text1"/>
          <w:sz w:val="22"/>
          <w:szCs w:val="22"/>
        </w:rPr>
        <w:t>oxygen.</w:t>
      </w:r>
      <w:r w:rsidR="00CE77ED" w:rsidRPr="00945753">
        <w:rPr>
          <w:rFonts w:ascii="Book Antiqua" w:hAnsi="Book Antiqua"/>
          <w:color w:val="000000" w:themeColor="text1"/>
          <w:sz w:val="22"/>
          <w:szCs w:val="22"/>
        </w:rPr>
        <w:t>Relaxing</w:t>
      </w:r>
      <w:proofErr w:type="spellEnd"/>
      <w:r w:rsidR="00CE77ED" w:rsidRPr="00945753">
        <w:rPr>
          <w:rFonts w:ascii="Book Antiqua" w:hAnsi="Book Antiqua"/>
          <w:color w:val="000000" w:themeColor="text1"/>
          <w:sz w:val="22"/>
          <w:szCs w:val="22"/>
        </w:rPr>
        <w:t xml:space="preserve"> the muscle, releases the lactic acid, allowing the return of oxygen and relief of pain and tension in muscles and fascia.</w:t>
      </w:r>
      <w:r>
        <w:rPr>
          <w:rFonts w:ascii="Book Antiqua" w:hAnsi="Book Antiqua"/>
          <w:color w:val="000000" w:themeColor="text1"/>
          <w:sz w:val="22"/>
          <w:szCs w:val="22"/>
        </w:rPr>
        <w:br/>
      </w:r>
    </w:p>
    <w:p w:rsidR="00EA2FC6" w:rsidRPr="002D6775" w:rsidRDefault="00945753" w:rsidP="002D6775">
      <w:pPr>
        <w:rPr>
          <w:rFonts w:ascii="Book Antiqua" w:hAnsi="Book Antiqua"/>
          <w:color w:val="000000" w:themeColor="text1"/>
          <w:sz w:val="22"/>
          <w:szCs w:val="22"/>
        </w:rPr>
      </w:pPr>
      <w:r>
        <w:rPr>
          <w:rFonts w:ascii="Book Antiqua" w:hAnsi="Book Antiqua"/>
          <w:b/>
          <w:bCs/>
          <w:iCs/>
          <w:color w:val="767B23"/>
          <w:sz w:val="22"/>
          <w:szCs w:val="22"/>
        </w:rPr>
        <w:t>Neuromuscular Massage Therapy</w:t>
      </w:r>
      <w:r w:rsidRPr="00945753">
        <w:rPr>
          <w:rFonts w:ascii="Book Antiqua" w:hAnsi="Book Antiqua"/>
          <w:color w:val="00B050"/>
          <w:sz w:val="22"/>
          <w:szCs w:val="22"/>
        </w:rPr>
        <w:t xml:space="preserve"> </w:t>
      </w:r>
      <w:r>
        <w:rPr>
          <w:rFonts w:ascii="Book Antiqua" w:hAnsi="Book Antiqua"/>
          <w:color w:val="00B050"/>
          <w:sz w:val="22"/>
          <w:szCs w:val="22"/>
        </w:rPr>
        <w:t xml:space="preserve">         </w:t>
      </w:r>
      <w:r w:rsidR="008418B6">
        <w:rPr>
          <w:rFonts w:ascii="Book Antiqua" w:hAnsi="Book Antiqua"/>
          <w:color w:val="00B050"/>
          <w:sz w:val="22"/>
          <w:szCs w:val="22"/>
        </w:rPr>
        <w:tab/>
      </w:r>
      <w:r w:rsidR="008418B6">
        <w:rPr>
          <w:rFonts w:ascii="Book Antiqua" w:hAnsi="Book Antiqua"/>
          <w:color w:val="00B050"/>
          <w:sz w:val="22"/>
          <w:szCs w:val="22"/>
        </w:rPr>
        <w:tab/>
        <w:t xml:space="preserve">       </w:t>
      </w:r>
      <w:r>
        <w:rPr>
          <w:rFonts w:ascii="Book Antiqua" w:hAnsi="Book Antiqua"/>
          <w:b/>
          <w:bCs/>
          <w:iCs/>
          <w:color w:val="767B23"/>
          <w:sz w:val="22"/>
          <w:szCs w:val="22"/>
        </w:rPr>
        <w:t xml:space="preserve">30/60/90 Minutes - </w:t>
      </w:r>
      <w:r w:rsidRPr="00945753">
        <w:rPr>
          <w:rFonts w:ascii="Book Antiqua" w:hAnsi="Book Antiqua"/>
          <w:b/>
          <w:bCs/>
          <w:iCs/>
          <w:color w:val="767B23"/>
          <w:sz w:val="22"/>
          <w:szCs w:val="22"/>
        </w:rPr>
        <w:t>85/160/190E</w:t>
      </w:r>
      <w:r>
        <w:rPr>
          <w:rFonts w:ascii="Book Antiqua" w:hAnsi="Book Antiqua"/>
          <w:b/>
          <w:bCs/>
          <w:iCs/>
          <w:color w:val="767B23"/>
          <w:sz w:val="22"/>
          <w:szCs w:val="22"/>
        </w:rPr>
        <w:t>uro</w:t>
      </w:r>
      <w:r>
        <w:rPr>
          <w:rFonts w:ascii="Book Antiqua" w:hAnsi="Book Antiqua"/>
          <w:b/>
          <w:bCs/>
          <w:iCs/>
          <w:color w:val="767B23"/>
          <w:sz w:val="22"/>
          <w:szCs w:val="22"/>
        </w:rPr>
        <w:br/>
      </w:r>
      <w:r w:rsidR="00CE77ED" w:rsidRPr="00945753">
        <w:rPr>
          <w:rFonts w:ascii="Book Antiqua" w:hAnsi="Book Antiqua"/>
          <w:color w:val="000000" w:themeColor="text1"/>
          <w:sz w:val="22"/>
          <w:szCs w:val="22"/>
        </w:rPr>
        <w:t>A special</w:t>
      </w:r>
      <w:r w:rsidR="008418B6">
        <w:rPr>
          <w:rFonts w:ascii="Book Antiqua" w:hAnsi="Book Antiqua"/>
          <w:color w:val="000000" w:themeColor="text1"/>
          <w:sz w:val="22"/>
          <w:szCs w:val="22"/>
        </w:rPr>
        <w:t xml:space="preserve">ized treatment in which </w:t>
      </w:r>
      <w:r w:rsidR="00CE77ED" w:rsidRPr="00945753">
        <w:rPr>
          <w:rFonts w:ascii="Book Antiqua" w:hAnsi="Book Antiqua"/>
          <w:color w:val="000000" w:themeColor="text1"/>
          <w:sz w:val="22"/>
          <w:szCs w:val="22"/>
        </w:rPr>
        <w:t>pressure and friction are used to release areas of strain in a muscle. Strain areas (trigger points) tend to be the cause of on</w:t>
      </w:r>
      <w:r w:rsidR="008418B6">
        <w:rPr>
          <w:rFonts w:ascii="Book Antiqua" w:hAnsi="Book Antiqua"/>
          <w:color w:val="000000" w:themeColor="text1"/>
          <w:sz w:val="22"/>
          <w:szCs w:val="22"/>
        </w:rPr>
        <w:t>-</w:t>
      </w:r>
      <w:r w:rsidR="00CE77ED" w:rsidRPr="00945753">
        <w:rPr>
          <w:rFonts w:ascii="Book Antiqua" w:hAnsi="Book Antiqua"/>
          <w:color w:val="000000" w:themeColor="text1"/>
          <w:sz w:val="22"/>
          <w:szCs w:val="22"/>
        </w:rPr>
        <w:t>going muscular pain symptoms. Due to the lack of blood and nutrients the muscle has the inability to relax. The area is hypersensitive and can cause pain, fatigue and weakness. This leads to referral pain, which refers to a phenomenon in which areas far away from the trigger point experience sensations of pain or tingling or numbness. NMT involves applying alternating levels of pressure to the trigger point.</w:t>
      </w:r>
      <w:r>
        <w:rPr>
          <w:rFonts w:ascii="Book Antiqua" w:hAnsi="Book Antiqua"/>
          <w:sz w:val="22"/>
          <w:szCs w:val="22"/>
        </w:rPr>
        <w:t xml:space="preserve"> </w:t>
      </w:r>
      <w:r w:rsidR="00CE77ED" w:rsidRPr="00945753">
        <w:rPr>
          <w:rFonts w:ascii="Book Antiqua" w:hAnsi="Book Antiqua"/>
          <w:color w:val="000000" w:themeColor="text1"/>
          <w:sz w:val="22"/>
          <w:szCs w:val="22"/>
        </w:rPr>
        <w:t>Designed to correct pain and movement dysfunction</w:t>
      </w:r>
      <w:bookmarkStart w:id="0" w:name="_GoBack"/>
      <w:bookmarkEnd w:id="0"/>
      <w:r w:rsidR="00CE77ED" w:rsidRPr="00945753">
        <w:rPr>
          <w:rFonts w:ascii="Book Antiqua" w:hAnsi="Book Antiqua"/>
          <w:color w:val="000000" w:themeColor="text1"/>
          <w:sz w:val="22"/>
          <w:szCs w:val="22"/>
        </w:rPr>
        <w:t xml:space="preserve"> </w:t>
      </w:r>
      <w:r w:rsidR="00E418A4">
        <w:rPr>
          <w:rFonts w:ascii="Book Antiqua" w:hAnsi="Book Antiqua"/>
          <w:color w:val="000000" w:themeColor="text1"/>
          <w:sz w:val="22"/>
          <w:szCs w:val="22"/>
        </w:rPr>
        <w:t xml:space="preserve">by </w:t>
      </w:r>
      <w:r w:rsidR="00CE77ED" w:rsidRPr="00945753">
        <w:rPr>
          <w:rFonts w:ascii="Book Antiqua" w:hAnsi="Book Antiqua"/>
          <w:color w:val="000000" w:themeColor="text1"/>
          <w:sz w:val="22"/>
          <w:szCs w:val="22"/>
        </w:rPr>
        <w:t>treating trigger points.</w:t>
      </w:r>
    </w:p>
    <w:sectPr w:rsidR="00EA2FC6" w:rsidRPr="002D6775" w:rsidSect="00945753">
      <w:headerReference w:type="default" r:id="rId9"/>
      <w:footerReference w:type="default" r:id="rId10"/>
      <w:pgSz w:w="11900" w:h="16840"/>
      <w:pgMar w:top="0"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525" w:rsidRDefault="00A75525" w:rsidP="00F310DB">
      <w:r>
        <w:separator/>
      </w:r>
    </w:p>
  </w:endnote>
  <w:endnote w:type="continuationSeparator" w:id="0">
    <w:p w:rsidR="00A75525" w:rsidRDefault="00A75525" w:rsidP="00F31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Book Antiqua">
    <w:panose1 w:val="02040602050305030304"/>
    <w:charset w:val="A1"/>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602" w:rsidRPr="001A24B2" w:rsidRDefault="00523602" w:rsidP="00FC644E">
    <w:pPr>
      <w:pStyle w:val="a5"/>
      <w:jc w:val="center"/>
      <w:rPr>
        <w:rFonts w:ascii="Book Antiqua" w:hAnsi="Book Antiqua"/>
        <w:b/>
        <w:color w:val="767B23"/>
        <w:sz w:val="20"/>
        <w:szCs w:val="20"/>
      </w:rPr>
    </w:pPr>
    <w:r w:rsidRPr="001A24B2">
      <w:rPr>
        <w:rFonts w:ascii="Book Antiqua" w:hAnsi="Book Antiqua"/>
        <w:b/>
        <w:color w:val="767B23"/>
        <w:sz w:val="20"/>
        <w:szCs w:val="20"/>
      </w:rPr>
      <w:t xml:space="preserve">Six Senses Spa </w:t>
    </w:r>
    <w:r>
      <w:rPr>
        <w:rFonts w:ascii="Book Antiqua" w:hAnsi="Book Antiqua"/>
        <w:b/>
        <w:color w:val="767B23"/>
        <w:sz w:val="20"/>
        <w:szCs w:val="20"/>
      </w:rPr>
      <w:t>Mykonos at Belvedere Hotel</w:t>
    </w:r>
  </w:p>
  <w:p w:rsidR="00523602" w:rsidRDefault="00523602" w:rsidP="00FC644E">
    <w:pPr>
      <w:pStyle w:val="a5"/>
      <w:jc w:val="center"/>
      <w:rPr>
        <w:rFonts w:ascii="Book Antiqua" w:hAnsi="Book Antiqua"/>
        <w:color w:val="676767"/>
        <w:sz w:val="20"/>
        <w:szCs w:val="20"/>
      </w:rPr>
    </w:pPr>
    <w:r w:rsidRPr="004B0CF2">
      <w:rPr>
        <w:rFonts w:ascii="Book Antiqua" w:hAnsi="Book Antiqua"/>
        <w:color w:val="676767"/>
        <w:sz w:val="20"/>
        <w:szCs w:val="20"/>
      </w:rPr>
      <w:t>School of Fine Arts District, 84600 Mykonos, Greece</w:t>
    </w:r>
  </w:p>
  <w:p w:rsidR="00523602" w:rsidRPr="00E471B3" w:rsidRDefault="00523602" w:rsidP="00FC644E">
    <w:pPr>
      <w:pStyle w:val="a5"/>
      <w:jc w:val="center"/>
      <w:rPr>
        <w:rFonts w:ascii="Book Antiqua" w:hAnsi="Book Antiqua"/>
        <w:color w:val="676767"/>
        <w:sz w:val="20"/>
        <w:szCs w:val="20"/>
        <w:lang w:val="fr-FR"/>
      </w:rPr>
    </w:pPr>
    <w:r w:rsidRPr="00E471B3">
      <w:rPr>
        <w:rFonts w:ascii="Book Antiqua" w:hAnsi="Book Antiqua"/>
        <w:color w:val="676767"/>
        <w:sz w:val="20"/>
        <w:szCs w:val="20"/>
        <w:lang w:val="fr-FR"/>
      </w:rPr>
      <w:t>T: 30 22890 24786| E-mail: reservations-mykonos-spa@sixsenses.com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525" w:rsidRDefault="00A75525" w:rsidP="00F310DB">
      <w:r>
        <w:separator/>
      </w:r>
    </w:p>
  </w:footnote>
  <w:footnote w:type="continuationSeparator" w:id="0">
    <w:p w:rsidR="00A75525" w:rsidRDefault="00A75525" w:rsidP="00F31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7ED" w:rsidRDefault="00CE77ED" w:rsidP="00CE77ED">
    <w:pPr>
      <w:pStyle w:val="a4"/>
      <w:spacing w:before="100" w:beforeAutospacing="1" w:after="100" w:afterAutospacing="1"/>
      <w:ind w:left="-1531"/>
    </w:pPr>
    <w:r>
      <w:rPr>
        <w:rFonts w:ascii="Book Antiqua" w:hAnsi="Book Antiqua"/>
        <w:b/>
        <w:bCs/>
        <w:i/>
        <w:iCs/>
        <w:noProof/>
        <w:color w:val="676767"/>
        <w:sz w:val="20"/>
        <w:szCs w:val="20"/>
        <w:lang w:val="en-US"/>
      </w:rPr>
      <w:drawing>
        <wp:inline distT="0" distB="0" distL="0" distR="0" wp14:anchorId="678CCDF7" wp14:editId="1FC67584">
          <wp:extent cx="7650478" cy="1798320"/>
          <wp:effectExtent l="0" t="0" r="8255" b="0"/>
          <wp:docPr id="4" name="Εικόνα 4" descr="C:\Users\hp\AppData\Local\Microsoft\Windows\INetCache\Content.Word\SSSpa_Mykono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p\AppData\Local\Microsoft\Windows\INetCache\Content.Word\SSSpa_Mykonos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0682" cy="179836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A0AC0"/>
    <w:multiLevelType w:val="hybridMultilevel"/>
    <w:tmpl w:val="3E46592E"/>
    <w:lvl w:ilvl="0" w:tplc="1D4435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A17"/>
    <w:rsid w:val="00002FA3"/>
    <w:rsid w:val="00083190"/>
    <w:rsid w:val="000A3520"/>
    <w:rsid w:val="000D5F27"/>
    <w:rsid w:val="00105E75"/>
    <w:rsid w:val="00137ED5"/>
    <w:rsid w:val="001511DA"/>
    <w:rsid w:val="001A24B2"/>
    <w:rsid w:val="001B21C0"/>
    <w:rsid w:val="001C583B"/>
    <w:rsid w:val="001C60F7"/>
    <w:rsid w:val="001D23FE"/>
    <w:rsid w:val="001E11DD"/>
    <w:rsid w:val="00202A17"/>
    <w:rsid w:val="00206382"/>
    <w:rsid w:val="00221D8E"/>
    <w:rsid w:val="00225946"/>
    <w:rsid w:val="00226ABE"/>
    <w:rsid w:val="00252E2B"/>
    <w:rsid w:val="002A3936"/>
    <w:rsid w:val="002B17E9"/>
    <w:rsid w:val="002D0E89"/>
    <w:rsid w:val="002D13B2"/>
    <w:rsid w:val="002D3B2F"/>
    <w:rsid w:val="002D6775"/>
    <w:rsid w:val="002E3256"/>
    <w:rsid w:val="002E4CA1"/>
    <w:rsid w:val="002E5EDC"/>
    <w:rsid w:val="002F1071"/>
    <w:rsid w:val="002F5560"/>
    <w:rsid w:val="002F5DF4"/>
    <w:rsid w:val="00300368"/>
    <w:rsid w:val="003608D8"/>
    <w:rsid w:val="003D5DE6"/>
    <w:rsid w:val="00433481"/>
    <w:rsid w:val="004929A9"/>
    <w:rsid w:val="004B0CF2"/>
    <w:rsid w:val="004C7891"/>
    <w:rsid w:val="004D6025"/>
    <w:rsid w:val="004E7271"/>
    <w:rsid w:val="004F6C66"/>
    <w:rsid w:val="00523602"/>
    <w:rsid w:val="00535356"/>
    <w:rsid w:val="005775F5"/>
    <w:rsid w:val="00596616"/>
    <w:rsid w:val="005B16D4"/>
    <w:rsid w:val="005B1BFA"/>
    <w:rsid w:val="005C4482"/>
    <w:rsid w:val="005D09D2"/>
    <w:rsid w:val="006033FF"/>
    <w:rsid w:val="00611011"/>
    <w:rsid w:val="00626E7E"/>
    <w:rsid w:val="00643FA3"/>
    <w:rsid w:val="00671887"/>
    <w:rsid w:val="00683786"/>
    <w:rsid w:val="006A56F2"/>
    <w:rsid w:val="006E28F6"/>
    <w:rsid w:val="00733A3B"/>
    <w:rsid w:val="00754395"/>
    <w:rsid w:val="00782241"/>
    <w:rsid w:val="007C0630"/>
    <w:rsid w:val="007C261E"/>
    <w:rsid w:val="008218C6"/>
    <w:rsid w:val="008418B6"/>
    <w:rsid w:val="008A57AF"/>
    <w:rsid w:val="008A6B92"/>
    <w:rsid w:val="008B7CCE"/>
    <w:rsid w:val="008E1A04"/>
    <w:rsid w:val="008E679D"/>
    <w:rsid w:val="008F2ED2"/>
    <w:rsid w:val="008F4D85"/>
    <w:rsid w:val="00903F1E"/>
    <w:rsid w:val="00945753"/>
    <w:rsid w:val="00960CE5"/>
    <w:rsid w:val="00963D75"/>
    <w:rsid w:val="0096634B"/>
    <w:rsid w:val="0096661A"/>
    <w:rsid w:val="00971451"/>
    <w:rsid w:val="00977A67"/>
    <w:rsid w:val="00982E56"/>
    <w:rsid w:val="009A7617"/>
    <w:rsid w:val="009A7BF0"/>
    <w:rsid w:val="009A7ED4"/>
    <w:rsid w:val="009B164F"/>
    <w:rsid w:val="009C4B21"/>
    <w:rsid w:val="00A237DB"/>
    <w:rsid w:val="00A33CD3"/>
    <w:rsid w:val="00A54191"/>
    <w:rsid w:val="00A6360E"/>
    <w:rsid w:val="00A75525"/>
    <w:rsid w:val="00A823F3"/>
    <w:rsid w:val="00A87BFE"/>
    <w:rsid w:val="00AB6E17"/>
    <w:rsid w:val="00AE709E"/>
    <w:rsid w:val="00AE7E4E"/>
    <w:rsid w:val="00B06ECB"/>
    <w:rsid w:val="00B261F0"/>
    <w:rsid w:val="00B3456B"/>
    <w:rsid w:val="00B54D15"/>
    <w:rsid w:val="00B8099E"/>
    <w:rsid w:val="00BB0D85"/>
    <w:rsid w:val="00BE65E2"/>
    <w:rsid w:val="00BF438F"/>
    <w:rsid w:val="00C27D40"/>
    <w:rsid w:val="00C30B8F"/>
    <w:rsid w:val="00C42E2F"/>
    <w:rsid w:val="00C57449"/>
    <w:rsid w:val="00C57B85"/>
    <w:rsid w:val="00C86DB0"/>
    <w:rsid w:val="00C96EDC"/>
    <w:rsid w:val="00CB6681"/>
    <w:rsid w:val="00CB7528"/>
    <w:rsid w:val="00CD2B2E"/>
    <w:rsid w:val="00CE77ED"/>
    <w:rsid w:val="00CF298D"/>
    <w:rsid w:val="00D166B7"/>
    <w:rsid w:val="00D40151"/>
    <w:rsid w:val="00D6216C"/>
    <w:rsid w:val="00D70777"/>
    <w:rsid w:val="00D766DA"/>
    <w:rsid w:val="00D85F4E"/>
    <w:rsid w:val="00DD0583"/>
    <w:rsid w:val="00DD5555"/>
    <w:rsid w:val="00DF5729"/>
    <w:rsid w:val="00E418A4"/>
    <w:rsid w:val="00E471B3"/>
    <w:rsid w:val="00E95C6F"/>
    <w:rsid w:val="00EA2FC6"/>
    <w:rsid w:val="00EB4DAF"/>
    <w:rsid w:val="00EC3E58"/>
    <w:rsid w:val="00F2122D"/>
    <w:rsid w:val="00F259B9"/>
    <w:rsid w:val="00F27602"/>
    <w:rsid w:val="00F310DB"/>
    <w:rsid w:val="00F318DC"/>
    <w:rsid w:val="00F40FEB"/>
    <w:rsid w:val="00F857E0"/>
    <w:rsid w:val="00F97501"/>
    <w:rsid w:val="00FC64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02A17"/>
    <w:rPr>
      <w:rFonts w:ascii="Lucida Grande" w:hAnsi="Lucida Grande" w:cs="Lucida Grande"/>
      <w:sz w:val="18"/>
      <w:szCs w:val="18"/>
    </w:rPr>
  </w:style>
  <w:style w:type="character" w:customStyle="1" w:styleId="Char">
    <w:name w:val="Κείμενο πλαισίου Char"/>
    <w:basedOn w:val="a0"/>
    <w:link w:val="a3"/>
    <w:uiPriority w:val="99"/>
    <w:semiHidden/>
    <w:rsid w:val="00202A17"/>
    <w:rPr>
      <w:rFonts w:ascii="Lucida Grande" w:hAnsi="Lucida Grande" w:cs="Lucida Grande"/>
      <w:sz w:val="18"/>
      <w:szCs w:val="18"/>
    </w:rPr>
  </w:style>
  <w:style w:type="paragraph" w:styleId="a4">
    <w:name w:val="header"/>
    <w:basedOn w:val="a"/>
    <w:link w:val="Char0"/>
    <w:uiPriority w:val="99"/>
    <w:unhideWhenUsed/>
    <w:rsid w:val="00F310DB"/>
    <w:pPr>
      <w:tabs>
        <w:tab w:val="center" w:pos="4320"/>
        <w:tab w:val="right" w:pos="8640"/>
      </w:tabs>
    </w:pPr>
  </w:style>
  <w:style w:type="character" w:customStyle="1" w:styleId="Char0">
    <w:name w:val="Κεφαλίδα Char"/>
    <w:basedOn w:val="a0"/>
    <w:link w:val="a4"/>
    <w:uiPriority w:val="99"/>
    <w:rsid w:val="00F310DB"/>
  </w:style>
  <w:style w:type="paragraph" w:styleId="a5">
    <w:name w:val="footer"/>
    <w:basedOn w:val="a"/>
    <w:link w:val="Char1"/>
    <w:uiPriority w:val="99"/>
    <w:unhideWhenUsed/>
    <w:rsid w:val="00F310DB"/>
    <w:pPr>
      <w:tabs>
        <w:tab w:val="center" w:pos="4320"/>
        <w:tab w:val="right" w:pos="8640"/>
      </w:tabs>
    </w:pPr>
  </w:style>
  <w:style w:type="character" w:customStyle="1" w:styleId="Char1">
    <w:name w:val="Υποσέλιδο Char"/>
    <w:basedOn w:val="a0"/>
    <w:link w:val="a5"/>
    <w:uiPriority w:val="99"/>
    <w:rsid w:val="00F310DB"/>
  </w:style>
  <w:style w:type="paragraph" w:styleId="a6">
    <w:name w:val="Body Text"/>
    <w:basedOn w:val="a"/>
    <w:link w:val="Char2"/>
    <w:rsid w:val="00D766DA"/>
    <w:pPr>
      <w:jc w:val="both"/>
    </w:pPr>
    <w:rPr>
      <w:rFonts w:ascii="Times New Roman" w:eastAsia="Times New Roman" w:hAnsi="Times New Roman" w:cs="Times New Roman"/>
      <w:lang w:val="x-none"/>
    </w:rPr>
  </w:style>
  <w:style w:type="character" w:customStyle="1" w:styleId="Char2">
    <w:name w:val="Σώμα κειμένου Char"/>
    <w:basedOn w:val="a0"/>
    <w:link w:val="a6"/>
    <w:rsid w:val="00D766DA"/>
    <w:rPr>
      <w:rFonts w:ascii="Times New Roman" w:eastAsia="Times New Roman" w:hAnsi="Times New Roman" w:cs="Times New Roman"/>
      <w:lang w:val="x-none"/>
    </w:rPr>
  </w:style>
  <w:style w:type="character" w:styleId="-">
    <w:name w:val="Hyperlink"/>
    <w:basedOn w:val="a0"/>
    <w:uiPriority w:val="99"/>
    <w:unhideWhenUsed/>
    <w:rsid w:val="008A6B92"/>
    <w:rPr>
      <w:color w:val="0000FF" w:themeColor="hyperlink"/>
      <w:u w:val="single"/>
    </w:rPr>
  </w:style>
  <w:style w:type="paragraph" w:styleId="a7">
    <w:name w:val="footnote text"/>
    <w:basedOn w:val="a"/>
    <w:link w:val="Char3"/>
    <w:uiPriority w:val="99"/>
    <w:semiHidden/>
    <w:unhideWhenUsed/>
    <w:rsid w:val="00CE77ED"/>
    <w:rPr>
      <w:sz w:val="20"/>
      <w:szCs w:val="20"/>
    </w:rPr>
  </w:style>
  <w:style w:type="character" w:customStyle="1" w:styleId="Char3">
    <w:name w:val="Κείμενο υποσημείωσης Char"/>
    <w:basedOn w:val="a0"/>
    <w:link w:val="a7"/>
    <w:uiPriority w:val="99"/>
    <w:semiHidden/>
    <w:rsid w:val="00CE77ED"/>
    <w:rPr>
      <w:sz w:val="20"/>
      <w:szCs w:val="20"/>
      <w:lang w:val="en-GB"/>
    </w:rPr>
  </w:style>
  <w:style w:type="character" w:styleId="a8">
    <w:name w:val="footnote reference"/>
    <w:basedOn w:val="a0"/>
    <w:uiPriority w:val="99"/>
    <w:semiHidden/>
    <w:unhideWhenUsed/>
    <w:rsid w:val="00CE77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02A17"/>
    <w:rPr>
      <w:rFonts w:ascii="Lucida Grande" w:hAnsi="Lucida Grande" w:cs="Lucida Grande"/>
      <w:sz w:val="18"/>
      <w:szCs w:val="18"/>
    </w:rPr>
  </w:style>
  <w:style w:type="character" w:customStyle="1" w:styleId="Char">
    <w:name w:val="Κείμενο πλαισίου Char"/>
    <w:basedOn w:val="a0"/>
    <w:link w:val="a3"/>
    <w:uiPriority w:val="99"/>
    <w:semiHidden/>
    <w:rsid w:val="00202A17"/>
    <w:rPr>
      <w:rFonts w:ascii="Lucida Grande" w:hAnsi="Lucida Grande" w:cs="Lucida Grande"/>
      <w:sz w:val="18"/>
      <w:szCs w:val="18"/>
    </w:rPr>
  </w:style>
  <w:style w:type="paragraph" w:styleId="a4">
    <w:name w:val="header"/>
    <w:basedOn w:val="a"/>
    <w:link w:val="Char0"/>
    <w:uiPriority w:val="99"/>
    <w:unhideWhenUsed/>
    <w:rsid w:val="00F310DB"/>
    <w:pPr>
      <w:tabs>
        <w:tab w:val="center" w:pos="4320"/>
        <w:tab w:val="right" w:pos="8640"/>
      </w:tabs>
    </w:pPr>
  </w:style>
  <w:style w:type="character" w:customStyle="1" w:styleId="Char0">
    <w:name w:val="Κεφαλίδα Char"/>
    <w:basedOn w:val="a0"/>
    <w:link w:val="a4"/>
    <w:uiPriority w:val="99"/>
    <w:rsid w:val="00F310DB"/>
  </w:style>
  <w:style w:type="paragraph" w:styleId="a5">
    <w:name w:val="footer"/>
    <w:basedOn w:val="a"/>
    <w:link w:val="Char1"/>
    <w:uiPriority w:val="99"/>
    <w:unhideWhenUsed/>
    <w:rsid w:val="00F310DB"/>
    <w:pPr>
      <w:tabs>
        <w:tab w:val="center" w:pos="4320"/>
        <w:tab w:val="right" w:pos="8640"/>
      </w:tabs>
    </w:pPr>
  </w:style>
  <w:style w:type="character" w:customStyle="1" w:styleId="Char1">
    <w:name w:val="Υποσέλιδο Char"/>
    <w:basedOn w:val="a0"/>
    <w:link w:val="a5"/>
    <w:uiPriority w:val="99"/>
    <w:rsid w:val="00F310DB"/>
  </w:style>
  <w:style w:type="paragraph" w:styleId="a6">
    <w:name w:val="Body Text"/>
    <w:basedOn w:val="a"/>
    <w:link w:val="Char2"/>
    <w:rsid w:val="00D766DA"/>
    <w:pPr>
      <w:jc w:val="both"/>
    </w:pPr>
    <w:rPr>
      <w:rFonts w:ascii="Times New Roman" w:eastAsia="Times New Roman" w:hAnsi="Times New Roman" w:cs="Times New Roman"/>
      <w:lang w:val="x-none"/>
    </w:rPr>
  </w:style>
  <w:style w:type="character" w:customStyle="1" w:styleId="Char2">
    <w:name w:val="Σώμα κειμένου Char"/>
    <w:basedOn w:val="a0"/>
    <w:link w:val="a6"/>
    <w:rsid w:val="00D766DA"/>
    <w:rPr>
      <w:rFonts w:ascii="Times New Roman" w:eastAsia="Times New Roman" w:hAnsi="Times New Roman" w:cs="Times New Roman"/>
      <w:lang w:val="x-none"/>
    </w:rPr>
  </w:style>
  <w:style w:type="character" w:styleId="-">
    <w:name w:val="Hyperlink"/>
    <w:basedOn w:val="a0"/>
    <w:uiPriority w:val="99"/>
    <w:unhideWhenUsed/>
    <w:rsid w:val="008A6B92"/>
    <w:rPr>
      <w:color w:val="0000FF" w:themeColor="hyperlink"/>
      <w:u w:val="single"/>
    </w:rPr>
  </w:style>
  <w:style w:type="paragraph" w:styleId="a7">
    <w:name w:val="footnote text"/>
    <w:basedOn w:val="a"/>
    <w:link w:val="Char3"/>
    <w:uiPriority w:val="99"/>
    <w:semiHidden/>
    <w:unhideWhenUsed/>
    <w:rsid w:val="00CE77ED"/>
    <w:rPr>
      <w:sz w:val="20"/>
      <w:szCs w:val="20"/>
    </w:rPr>
  </w:style>
  <w:style w:type="character" w:customStyle="1" w:styleId="Char3">
    <w:name w:val="Κείμενο υποσημείωσης Char"/>
    <w:basedOn w:val="a0"/>
    <w:link w:val="a7"/>
    <w:uiPriority w:val="99"/>
    <w:semiHidden/>
    <w:rsid w:val="00CE77ED"/>
    <w:rPr>
      <w:sz w:val="20"/>
      <w:szCs w:val="20"/>
      <w:lang w:val="en-GB"/>
    </w:rPr>
  </w:style>
  <w:style w:type="character" w:styleId="a8">
    <w:name w:val="footnote reference"/>
    <w:basedOn w:val="a0"/>
    <w:uiPriority w:val="99"/>
    <w:semiHidden/>
    <w:unhideWhenUsed/>
    <w:rsid w:val="00CE77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94142">
      <w:bodyDiv w:val="1"/>
      <w:marLeft w:val="0"/>
      <w:marRight w:val="0"/>
      <w:marTop w:val="0"/>
      <w:marBottom w:val="0"/>
      <w:divBdr>
        <w:top w:val="none" w:sz="0" w:space="0" w:color="auto"/>
        <w:left w:val="none" w:sz="0" w:space="0" w:color="auto"/>
        <w:bottom w:val="none" w:sz="0" w:space="0" w:color="auto"/>
        <w:right w:val="none" w:sz="0" w:space="0" w:color="auto"/>
      </w:divBdr>
      <w:divsChild>
        <w:div w:id="1837920397">
          <w:marLeft w:val="0"/>
          <w:marRight w:val="0"/>
          <w:marTop w:val="0"/>
          <w:marBottom w:val="0"/>
          <w:divBdr>
            <w:top w:val="none" w:sz="0" w:space="0" w:color="auto"/>
            <w:left w:val="none" w:sz="0" w:space="0" w:color="auto"/>
            <w:bottom w:val="none" w:sz="0" w:space="0" w:color="auto"/>
            <w:right w:val="none" w:sz="0" w:space="0" w:color="auto"/>
          </w:divBdr>
          <w:divsChild>
            <w:div w:id="1150092905">
              <w:marLeft w:val="0"/>
              <w:marRight w:val="0"/>
              <w:marTop w:val="0"/>
              <w:marBottom w:val="0"/>
              <w:divBdr>
                <w:top w:val="none" w:sz="0" w:space="0" w:color="auto"/>
                <w:left w:val="none" w:sz="0" w:space="0" w:color="auto"/>
                <w:bottom w:val="none" w:sz="0" w:space="0" w:color="auto"/>
                <w:right w:val="none" w:sz="0" w:space="0" w:color="auto"/>
              </w:divBdr>
              <w:divsChild>
                <w:div w:id="15461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43266">
      <w:bodyDiv w:val="1"/>
      <w:marLeft w:val="0"/>
      <w:marRight w:val="0"/>
      <w:marTop w:val="0"/>
      <w:marBottom w:val="0"/>
      <w:divBdr>
        <w:top w:val="none" w:sz="0" w:space="0" w:color="auto"/>
        <w:left w:val="none" w:sz="0" w:space="0" w:color="auto"/>
        <w:bottom w:val="none" w:sz="0" w:space="0" w:color="auto"/>
        <w:right w:val="none" w:sz="0" w:space="0" w:color="auto"/>
      </w:divBdr>
      <w:divsChild>
        <w:div w:id="1770202902">
          <w:marLeft w:val="0"/>
          <w:marRight w:val="0"/>
          <w:marTop w:val="0"/>
          <w:marBottom w:val="0"/>
          <w:divBdr>
            <w:top w:val="none" w:sz="0" w:space="0" w:color="auto"/>
            <w:left w:val="none" w:sz="0" w:space="0" w:color="auto"/>
            <w:bottom w:val="none" w:sz="0" w:space="0" w:color="auto"/>
            <w:right w:val="none" w:sz="0" w:space="0" w:color="auto"/>
          </w:divBdr>
          <w:divsChild>
            <w:div w:id="46613348">
              <w:marLeft w:val="0"/>
              <w:marRight w:val="0"/>
              <w:marTop w:val="0"/>
              <w:marBottom w:val="0"/>
              <w:divBdr>
                <w:top w:val="none" w:sz="0" w:space="0" w:color="auto"/>
                <w:left w:val="none" w:sz="0" w:space="0" w:color="auto"/>
                <w:bottom w:val="none" w:sz="0" w:space="0" w:color="auto"/>
                <w:right w:val="none" w:sz="0" w:space="0" w:color="auto"/>
              </w:divBdr>
              <w:divsChild>
                <w:div w:id="21413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96159">
      <w:bodyDiv w:val="1"/>
      <w:marLeft w:val="0"/>
      <w:marRight w:val="0"/>
      <w:marTop w:val="0"/>
      <w:marBottom w:val="0"/>
      <w:divBdr>
        <w:top w:val="none" w:sz="0" w:space="0" w:color="auto"/>
        <w:left w:val="none" w:sz="0" w:space="0" w:color="auto"/>
        <w:bottom w:val="none" w:sz="0" w:space="0" w:color="auto"/>
        <w:right w:val="none" w:sz="0" w:space="0" w:color="auto"/>
      </w:divBdr>
      <w:divsChild>
        <w:div w:id="1932735282">
          <w:marLeft w:val="0"/>
          <w:marRight w:val="0"/>
          <w:marTop w:val="0"/>
          <w:marBottom w:val="0"/>
          <w:divBdr>
            <w:top w:val="none" w:sz="0" w:space="0" w:color="auto"/>
            <w:left w:val="none" w:sz="0" w:space="0" w:color="auto"/>
            <w:bottom w:val="none" w:sz="0" w:space="0" w:color="auto"/>
            <w:right w:val="none" w:sz="0" w:space="0" w:color="auto"/>
          </w:divBdr>
          <w:divsChild>
            <w:div w:id="328674330">
              <w:marLeft w:val="0"/>
              <w:marRight w:val="0"/>
              <w:marTop w:val="0"/>
              <w:marBottom w:val="0"/>
              <w:divBdr>
                <w:top w:val="none" w:sz="0" w:space="0" w:color="auto"/>
                <w:left w:val="none" w:sz="0" w:space="0" w:color="auto"/>
                <w:bottom w:val="none" w:sz="0" w:space="0" w:color="auto"/>
                <w:right w:val="none" w:sz="0" w:space="0" w:color="auto"/>
              </w:divBdr>
              <w:divsChild>
                <w:div w:id="1828328106">
                  <w:marLeft w:val="0"/>
                  <w:marRight w:val="0"/>
                  <w:marTop w:val="0"/>
                  <w:marBottom w:val="0"/>
                  <w:divBdr>
                    <w:top w:val="none" w:sz="0" w:space="0" w:color="auto"/>
                    <w:left w:val="none" w:sz="0" w:space="0" w:color="auto"/>
                    <w:bottom w:val="none" w:sz="0" w:space="0" w:color="auto"/>
                    <w:right w:val="none" w:sz="0" w:space="0" w:color="auto"/>
                  </w:divBdr>
                  <w:divsChild>
                    <w:div w:id="180141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46912">
      <w:bodyDiv w:val="1"/>
      <w:marLeft w:val="0"/>
      <w:marRight w:val="0"/>
      <w:marTop w:val="0"/>
      <w:marBottom w:val="0"/>
      <w:divBdr>
        <w:top w:val="none" w:sz="0" w:space="0" w:color="auto"/>
        <w:left w:val="none" w:sz="0" w:space="0" w:color="auto"/>
        <w:bottom w:val="none" w:sz="0" w:space="0" w:color="auto"/>
        <w:right w:val="none" w:sz="0" w:space="0" w:color="auto"/>
      </w:divBdr>
      <w:divsChild>
        <w:div w:id="707805332">
          <w:marLeft w:val="0"/>
          <w:marRight w:val="0"/>
          <w:marTop w:val="0"/>
          <w:marBottom w:val="0"/>
          <w:divBdr>
            <w:top w:val="none" w:sz="0" w:space="0" w:color="auto"/>
            <w:left w:val="none" w:sz="0" w:space="0" w:color="auto"/>
            <w:bottom w:val="none" w:sz="0" w:space="0" w:color="auto"/>
            <w:right w:val="none" w:sz="0" w:space="0" w:color="auto"/>
          </w:divBdr>
          <w:divsChild>
            <w:div w:id="346642356">
              <w:marLeft w:val="0"/>
              <w:marRight w:val="0"/>
              <w:marTop w:val="0"/>
              <w:marBottom w:val="0"/>
              <w:divBdr>
                <w:top w:val="none" w:sz="0" w:space="0" w:color="auto"/>
                <w:left w:val="none" w:sz="0" w:space="0" w:color="auto"/>
                <w:bottom w:val="none" w:sz="0" w:space="0" w:color="auto"/>
                <w:right w:val="none" w:sz="0" w:space="0" w:color="auto"/>
              </w:divBdr>
              <w:divsChild>
                <w:div w:id="6950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803070">
      <w:bodyDiv w:val="1"/>
      <w:marLeft w:val="0"/>
      <w:marRight w:val="0"/>
      <w:marTop w:val="0"/>
      <w:marBottom w:val="0"/>
      <w:divBdr>
        <w:top w:val="none" w:sz="0" w:space="0" w:color="auto"/>
        <w:left w:val="none" w:sz="0" w:space="0" w:color="auto"/>
        <w:bottom w:val="none" w:sz="0" w:space="0" w:color="auto"/>
        <w:right w:val="none" w:sz="0" w:space="0" w:color="auto"/>
      </w:divBdr>
      <w:divsChild>
        <w:div w:id="1508669870">
          <w:marLeft w:val="0"/>
          <w:marRight w:val="0"/>
          <w:marTop w:val="0"/>
          <w:marBottom w:val="0"/>
          <w:divBdr>
            <w:top w:val="none" w:sz="0" w:space="0" w:color="auto"/>
            <w:left w:val="none" w:sz="0" w:space="0" w:color="auto"/>
            <w:bottom w:val="none" w:sz="0" w:space="0" w:color="auto"/>
            <w:right w:val="none" w:sz="0" w:space="0" w:color="auto"/>
          </w:divBdr>
          <w:divsChild>
            <w:div w:id="777408230">
              <w:marLeft w:val="0"/>
              <w:marRight w:val="0"/>
              <w:marTop w:val="0"/>
              <w:marBottom w:val="0"/>
              <w:divBdr>
                <w:top w:val="none" w:sz="0" w:space="0" w:color="auto"/>
                <w:left w:val="none" w:sz="0" w:space="0" w:color="auto"/>
                <w:bottom w:val="none" w:sz="0" w:space="0" w:color="auto"/>
                <w:right w:val="none" w:sz="0" w:space="0" w:color="auto"/>
              </w:divBdr>
              <w:divsChild>
                <w:div w:id="2057509881">
                  <w:marLeft w:val="0"/>
                  <w:marRight w:val="0"/>
                  <w:marTop w:val="0"/>
                  <w:marBottom w:val="0"/>
                  <w:divBdr>
                    <w:top w:val="none" w:sz="0" w:space="0" w:color="auto"/>
                    <w:left w:val="none" w:sz="0" w:space="0" w:color="auto"/>
                    <w:bottom w:val="none" w:sz="0" w:space="0" w:color="auto"/>
                    <w:right w:val="none" w:sz="0" w:space="0" w:color="auto"/>
                  </w:divBdr>
                  <w:divsChild>
                    <w:div w:id="7756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150988">
      <w:bodyDiv w:val="1"/>
      <w:marLeft w:val="0"/>
      <w:marRight w:val="0"/>
      <w:marTop w:val="0"/>
      <w:marBottom w:val="0"/>
      <w:divBdr>
        <w:top w:val="none" w:sz="0" w:space="0" w:color="auto"/>
        <w:left w:val="none" w:sz="0" w:space="0" w:color="auto"/>
        <w:bottom w:val="none" w:sz="0" w:space="0" w:color="auto"/>
        <w:right w:val="none" w:sz="0" w:space="0" w:color="auto"/>
      </w:divBdr>
      <w:divsChild>
        <w:div w:id="1717271913">
          <w:marLeft w:val="0"/>
          <w:marRight w:val="0"/>
          <w:marTop w:val="0"/>
          <w:marBottom w:val="0"/>
          <w:divBdr>
            <w:top w:val="none" w:sz="0" w:space="0" w:color="auto"/>
            <w:left w:val="none" w:sz="0" w:space="0" w:color="auto"/>
            <w:bottom w:val="none" w:sz="0" w:space="0" w:color="auto"/>
            <w:right w:val="none" w:sz="0" w:space="0" w:color="auto"/>
          </w:divBdr>
          <w:divsChild>
            <w:div w:id="776409956">
              <w:marLeft w:val="0"/>
              <w:marRight w:val="0"/>
              <w:marTop w:val="0"/>
              <w:marBottom w:val="0"/>
              <w:divBdr>
                <w:top w:val="none" w:sz="0" w:space="0" w:color="auto"/>
                <w:left w:val="none" w:sz="0" w:space="0" w:color="auto"/>
                <w:bottom w:val="none" w:sz="0" w:space="0" w:color="auto"/>
                <w:right w:val="none" w:sz="0" w:space="0" w:color="auto"/>
              </w:divBdr>
              <w:divsChild>
                <w:div w:id="11288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232348">
      <w:bodyDiv w:val="1"/>
      <w:marLeft w:val="0"/>
      <w:marRight w:val="0"/>
      <w:marTop w:val="0"/>
      <w:marBottom w:val="0"/>
      <w:divBdr>
        <w:top w:val="none" w:sz="0" w:space="0" w:color="auto"/>
        <w:left w:val="none" w:sz="0" w:space="0" w:color="auto"/>
        <w:bottom w:val="none" w:sz="0" w:space="0" w:color="auto"/>
        <w:right w:val="none" w:sz="0" w:space="0" w:color="auto"/>
      </w:divBdr>
    </w:div>
    <w:div w:id="1570339340">
      <w:bodyDiv w:val="1"/>
      <w:marLeft w:val="0"/>
      <w:marRight w:val="0"/>
      <w:marTop w:val="0"/>
      <w:marBottom w:val="0"/>
      <w:divBdr>
        <w:top w:val="none" w:sz="0" w:space="0" w:color="auto"/>
        <w:left w:val="none" w:sz="0" w:space="0" w:color="auto"/>
        <w:bottom w:val="none" w:sz="0" w:space="0" w:color="auto"/>
        <w:right w:val="none" w:sz="0" w:space="0" w:color="auto"/>
      </w:divBdr>
      <w:divsChild>
        <w:div w:id="1801455972">
          <w:marLeft w:val="0"/>
          <w:marRight w:val="0"/>
          <w:marTop w:val="0"/>
          <w:marBottom w:val="0"/>
          <w:divBdr>
            <w:top w:val="none" w:sz="0" w:space="0" w:color="auto"/>
            <w:left w:val="none" w:sz="0" w:space="0" w:color="auto"/>
            <w:bottom w:val="none" w:sz="0" w:space="0" w:color="auto"/>
            <w:right w:val="none" w:sz="0" w:space="0" w:color="auto"/>
          </w:divBdr>
          <w:divsChild>
            <w:div w:id="343023357">
              <w:marLeft w:val="0"/>
              <w:marRight w:val="0"/>
              <w:marTop w:val="0"/>
              <w:marBottom w:val="0"/>
              <w:divBdr>
                <w:top w:val="none" w:sz="0" w:space="0" w:color="auto"/>
                <w:left w:val="none" w:sz="0" w:space="0" w:color="auto"/>
                <w:bottom w:val="none" w:sz="0" w:space="0" w:color="auto"/>
                <w:right w:val="none" w:sz="0" w:space="0" w:color="auto"/>
              </w:divBdr>
              <w:divsChild>
                <w:div w:id="484514168">
                  <w:marLeft w:val="0"/>
                  <w:marRight w:val="0"/>
                  <w:marTop w:val="0"/>
                  <w:marBottom w:val="0"/>
                  <w:divBdr>
                    <w:top w:val="none" w:sz="0" w:space="0" w:color="auto"/>
                    <w:left w:val="none" w:sz="0" w:space="0" w:color="auto"/>
                    <w:bottom w:val="none" w:sz="0" w:space="0" w:color="auto"/>
                    <w:right w:val="none" w:sz="0" w:space="0" w:color="auto"/>
                  </w:divBdr>
                  <w:divsChild>
                    <w:div w:id="78357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424600">
      <w:bodyDiv w:val="1"/>
      <w:marLeft w:val="0"/>
      <w:marRight w:val="0"/>
      <w:marTop w:val="0"/>
      <w:marBottom w:val="0"/>
      <w:divBdr>
        <w:top w:val="none" w:sz="0" w:space="0" w:color="auto"/>
        <w:left w:val="none" w:sz="0" w:space="0" w:color="auto"/>
        <w:bottom w:val="none" w:sz="0" w:space="0" w:color="auto"/>
        <w:right w:val="none" w:sz="0" w:space="0" w:color="auto"/>
      </w:divBdr>
      <w:divsChild>
        <w:div w:id="2078237752">
          <w:marLeft w:val="0"/>
          <w:marRight w:val="0"/>
          <w:marTop w:val="0"/>
          <w:marBottom w:val="0"/>
          <w:divBdr>
            <w:top w:val="none" w:sz="0" w:space="0" w:color="auto"/>
            <w:left w:val="none" w:sz="0" w:space="0" w:color="auto"/>
            <w:bottom w:val="none" w:sz="0" w:space="0" w:color="auto"/>
            <w:right w:val="none" w:sz="0" w:space="0" w:color="auto"/>
          </w:divBdr>
          <w:divsChild>
            <w:div w:id="1224484593">
              <w:marLeft w:val="0"/>
              <w:marRight w:val="0"/>
              <w:marTop w:val="0"/>
              <w:marBottom w:val="0"/>
              <w:divBdr>
                <w:top w:val="none" w:sz="0" w:space="0" w:color="auto"/>
                <w:left w:val="none" w:sz="0" w:space="0" w:color="auto"/>
                <w:bottom w:val="none" w:sz="0" w:space="0" w:color="auto"/>
                <w:right w:val="none" w:sz="0" w:space="0" w:color="auto"/>
              </w:divBdr>
              <w:divsChild>
                <w:div w:id="13556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350942">
      <w:bodyDiv w:val="1"/>
      <w:marLeft w:val="0"/>
      <w:marRight w:val="0"/>
      <w:marTop w:val="0"/>
      <w:marBottom w:val="0"/>
      <w:divBdr>
        <w:top w:val="none" w:sz="0" w:space="0" w:color="auto"/>
        <w:left w:val="none" w:sz="0" w:space="0" w:color="auto"/>
        <w:bottom w:val="none" w:sz="0" w:space="0" w:color="auto"/>
        <w:right w:val="none" w:sz="0" w:space="0" w:color="auto"/>
      </w:divBdr>
    </w:div>
    <w:div w:id="21110489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2CA82-A28C-4588-B338-E5E24DFD2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442</Words>
  <Characters>2525</Characters>
  <Application>Microsoft Office Word</Application>
  <DocSecurity>0</DocSecurity>
  <Lines>21</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Six Senses Hotels, Resorts and Spas</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Six Senses Hotels, Resorts and Spas Six Senses</dc:creator>
  <cp:lastModifiedBy>hp</cp:lastModifiedBy>
  <cp:revision>4</cp:revision>
  <dcterms:created xsi:type="dcterms:W3CDTF">2023-06-21T12:32:00Z</dcterms:created>
  <dcterms:modified xsi:type="dcterms:W3CDTF">2023-06-21T12:38:00Z</dcterms:modified>
</cp:coreProperties>
</file>